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10296004</wp:posOffset>
                </wp:positionV>
                <wp:extent cx="7560309" cy="39624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396240"/>
                          <a:chExt cx="7560309" cy="3962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9624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998"/>
                                </a:lnTo>
                                <a:lnTo>
                                  <a:pt x="7559992" y="3959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42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560309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1"/>
                                <w:ind w:left="655" w:right="0" w:firstLine="0"/>
                                <w:jc w:val="left"/>
                                <w:rPr>
                                  <w:rFonts w:ascii="Museo 700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26"/>
                                </w:rPr>
                                <w:t>email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26"/>
                                </w:rPr>
                                <w:t>completed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26"/>
                                </w:rPr>
                                <w:t>forms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26"/>
                                </w:rPr>
                                <w:t>to: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rFonts w:ascii="Museo 700"/>
                                    <w:b/>
                                    <w:color w:val="EC8A00"/>
                                    <w:spacing w:val="-2"/>
                                    <w:sz w:val="26"/>
                                    <w:u w:val="single" w:color="EC8A00"/>
                                  </w:rPr>
                                  <w:t>kirsty@neighbourhoodsupport.co.nz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810.708984pt;width:595.3pt;height:31.2pt;mso-position-horizontal-relative:page;mso-position-vertical-relative:page;z-index:15728640" id="docshapegroup1" coordorigin="0,16214" coordsize="11906,624">
                <v:rect style="position:absolute;left:0;top:16214;width:11906;height:624" id="docshape2" filled="true" fillcolor="#042f5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6214;width:11906;height:624" type="#_x0000_t202" id="docshape3" filled="false" stroked="false">
                  <v:textbox inset="0,0,0,0">
                    <w:txbxContent>
                      <w:p>
                        <w:pPr>
                          <w:spacing w:before="151"/>
                          <w:ind w:left="655" w:right="0" w:firstLine="0"/>
                          <w:jc w:val="left"/>
                          <w:rPr>
                            <w:rFonts w:ascii="Museo 700"/>
                            <w:b/>
                            <w:sz w:val="26"/>
                          </w:rPr>
                        </w:pPr>
                        <w:r>
                          <w:rPr>
                            <w:rFonts w:ascii="Museo 700"/>
                            <w:b/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z w:val="26"/>
                          </w:rPr>
                          <w:t>email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z w:val="26"/>
                          </w:rPr>
                          <w:t>completed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z w:val="26"/>
                          </w:rPr>
                          <w:t>forms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z w:val="26"/>
                          </w:rPr>
                          <w:t>to: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hyperlink r:id="rId5">
                          <w:r>
                            <w:rPr>
                              <w:rFonts w:ascii="Museo 700"/>
                              <w:b/>
                              <w:color w:val="EC8A00"/>
                              <w:spacing w:val="-2"/>
                              <w:sz w:val="26"/>
                              <w:u w:val="single" w:color="EC8A00"/>
                            </w:rPr>
                            <w:t>kirsty@neighbourhoodsupport.co.nz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4"/>
        <w:rPr>
          <w:rFonts w:ascii="Times New Roman"/>
        </w:rPr>
      </w:pPr>
    </w:p>
    <w:p>
      <w:pPr>
        <w:pStyle w:val="BodyText"/>
        <w:spacing w:after="18"/>
        <w:ind w:left="288"/>
        <w:rPr>
          <w:rFonts w:ascii="Museo 700"/>
          <w:b/>
        </w:rPr>
      </w:pPr>
      <w:r>
        <w:rPr>
          <w:rFonts w:ascii="Museo 700"/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-2074889</wp:posOffset>
                </wp:positionV>
                <wp:extent cx="7560309" cy="198564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560309" cy="1985645"/>
                          <a:chExt cx="7560309" cy="198564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589354"/>
                            <a:ext cx="7560309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9624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985"/>
                                </a:lnTo>
                                <a:lnTo>
                                  <a:pt x="7559992" y="395985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4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0" y="0"/>
                            <a:ext cx="7556672" cy="15893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8721" y="157443"/>
                            <a:ext cx="1270082" cy="127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7560309" cy="1985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line="240" w:lineRule="auto" w:before="117"/>
                                <w:rPr>
                                  <w:rFonts w:ascii="Museo 500"/>
                                  <w:b w:val="0"/>
                                  <w:sz w:val="3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720" w:right="0" w:firstLine="0"/>
                                <w:jc w:val="left"/>
                                <w:rPr>
                                  <w:rFonts w:ascii="Museo 700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30"/>
                                </w:rPr>
                                <w:t>NSNZ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30"/>
                                </w:rPr>
                                <w:t>RESOURCES ORDER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4"/>
                                  <w:sz w:val="30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942094" y="114300"/>
                            <a:ext cx="4354830" cy="1360170"/>
                          </a:xfrm>
                          <a:prstGeom prst="rect">
                            <a:avLst/>
                          </a:prstGeom>
                          <a:solidFill>
                            <a:srgbClr val="042F5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08"/>
                                <w:ind w:left="4510" w:right="0" w:firstLine="0"/>
                                <w:jc w:val="left"/>
                                <w:rPr>
                                  <w:rFonts w:ascii="Museo 700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z w:val="24"/>
                                </w:rPr>
                                <w:t>RESOURCE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Museo 700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CREDIT</w:t>
                              </w:r>
                            </w:p>
                            <w:p>
                              <w:pPr>
                                <w:spacing w:before="105"/>
                                <w:ind w:left="335" w:right="165" w:firstLine="632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possible,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NSNZ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strives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members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credit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for purchasing core resources. This ensures that all member organisations are 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put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together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comprehensive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Welcome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Packs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new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members.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Other items are also available for purchase through National Office and you will be invoiced separately for these.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You can also purchase extra core resources via invoice if you run out of Resource Credit. To check your available Resource Credit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order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resources,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email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18"/>
                                </w:rPr>
                                <w:t> </w:t>
                              </w:r>
                              <w:hyperlink r:id="rId5">
                                <w:r>
                                  <w:rPr>
                                    <w:color w:val="FFFFFF"/>
                                    <w:spacing w:val="-2"/>
                                    <w:sz w:val="18"/>
                                  </w:rPr>
                                  <w:t>kirsty@neighbourhoodsupport.co.nz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63.377106pt;width:595.3pt;height:156.35pt;mso-position-horizontal-relative:page;mso-position-vertical-relative:paragraph;z-index:15729152" id="docshapegroup4" coordorigin="0,-3268" coordsize="11906,3127">
                <v:rect style="position:absolute;left:0;top:-765;width:11906;height:624" id="docshape5" filled="true" fillcolor="#ed145b" stroked="false">
                  <v:fill type="solid"/>
                </v:rect>
                <v:shape style="position:absolute;left:5;top:-3268;width:11901;height:2503" type="#_x0000_t75" id="docshape6" stroked="false">
                  <v:imagedata r:id="rId6" o:title=""/>
                </v:shape>
                <v:shape style="position:absolute;left:1194;top:-3020;width:2001;height:2004" type="#_x0000_t75" id="docshape7" stroked="false">
                  <v:imagedata r:id="rId7" o:title=""/>
                </v:shape>
                <v:shape style="position:absolute;left:0;top:-3268;width:11906;height:312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line="240" w:lineRule="auto" w:before="117"/>
                          <w:rPr>
                            <w:rFonts w:ascii="Museo 500"/>
                            <w:b w:val="0"/>
                            <w:sz w:val="30"/>
                          </w:rPr>
                        </w:pPr>
                      </w:p>
                      <w:p>
                        <w:pPr>
                          <w:spacing w:before="0"/>
                          <w:ind w:left="720" w:right="0" w:firstLine="0"/>
                          <w:jc w:val="left"/>
                          <w:rPr>
                            <w:rFonts w:ascii="Museo 700"/>
                            <w:b/>
                            <w:sz w:val="30"/>
                          </w:rPr>
                        </w:pPr>
                        <w:r>
                          <w:rPr>
                            <w:rFonts w:ascii="Museo 700"/>
                            <w:b/>
                            <w:color w:val="FFFFFF"/>
                            <w:sz w:val="30"/>
                          </w:rPr>
                          <w:t>NSNZ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z w:val="30"/>
                          </w:rPr>
                          <w:t>RESOURCES ORDER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4"/>
                            <w:sz w:val="30"/>
                          </w:rPr>
                          <w:t>FORM</w:t>
                        </w:r>
                      </w:p>
                    </w:txbxContent>
                  </v:textbox>
                  <w10:wrap type="none"/>
                </v:shape>
                <v:shape style="position:absolute;left:4633;top:-3088;width:6858;height:2142" type="#_x0000_t202" id="docshape9" filled="true" fillcolor="#042f5f" stroked="false">
                  <v:textbox inset="0,0,0,0">
                    <w:txbxContent>
                      <w:p>
                        <w:pPr>
                          <w:spacing w:before="108"/>
                          <w:ind w:left="4510" w:right="0" w:firstLine="0"/>
                          <w:jc w:val="left"/>
                          <w:rPr>
                            <w:rFonts w:ascii="Museo 700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Museo 700"/>
                            <w:b/>
                            <w:color w:val="FFFFFF"/>
                            <w:sz w:val="24"/>
                          </w:rPr>
                          <w:t>RESOURCE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Museo 700"/>
                            <w:b/>
                            <w:color w:val="FFFFFF"/>
                            <w:spacing w:val="-2"/>
                            <w:sz w:val="24"/>
                          </w:rPr>
                          <w:t>CREDIT</w:t>
                        </w:r>
                      </w:p>
                      <w:p>
                        <w:pPr>
                          <w:spacing w:before="105"/>
                          <w:ind w:left="335" w:right="165" w:firstLine="632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When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possible,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NSNZ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strives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provide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our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members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with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a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credit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for purchasing core resources. This ensures that all member organisations are able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to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put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together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comprehensive</w:t>
                        </w:r>
                        <w:r>
                          <w:rPr>
                            <w:color w:val="FFFFF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Welcome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Packs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new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members.</w:t>
                        </w:r>
                        <w:r>
                          <w:rPr>
                            <w:color w:val="FFFFFF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Other items are also available for purchase through National Office and you will be invoiced separately for these.</w:t>
                        </w:r>
                        <w:r>
                          <w:rPr>
                            <w:color w:val="FFFFFF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You can also purchase extra core resources via invoice if you run out of Resource Credit. To check your available Resource Credit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and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order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resources,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please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FFFFFF"/>
                            <w:sz w:val="18"/>
                          </w:rPr>
                          <w:t>email</w:t>
                        </w:r>
                        <w:r>
                          <w:rPr>
                            <w:color w:val="FFFFFF"/>
                            <w:spacing w:val="-3"/>
                            <w:sz w:val="18"/>
                          </w:rPr>
                          <w:t> </w:t>
                        </w:r>
                        <w:hyperlink r:id="rId5">
                          <w:r>
                            <w:rPr>
                              <w:color w:val="FFFFFF"/>
                              <w:spacing w:val="-2"/>
                              <w:sz w:val="18"/>
                            </w:rPr>
                            <w:t>kirsty@neighbourhoodsupport.co.nz</w:t>
                          </w:r>
                        </w:hyperlink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useo 700"/>
          <w:b/>
          <w:color w:val="ED145B"/>
        </w:rPr>
        <w:t>Contact</w:t>
      </w:r>
      <w:r>
        <w:rPr>
          <w:rFonts w:ascii="Museo 700"/>
          <w:b/>
          <w:color w:val="ED145B"/>
          <w:spacing w:val="-1"/>
        </w:rPr>
        <w:t> </w:t>
      </w:r>
      <w:r>
        <w:rPr>
          <w:rFonts w:ascii="Museo 700"/>
          <w:b/>
          <w:color w:val="ED145B"/>
          <w:spacing w:val="-2"/>
        </w:rPr>
        <w:t>Details</w:t>
      </w:r>
    </w:p>
    <w:tbl>
      <w:tblPr>
        <w:tblW w:w="0" w:type="auto"/>
        <w:jc w:val="left"/>
        <w:tblInd w:w="3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2"/>
        <w:gridCol w:w="5642"/>
      </w:tblGrid>
      <w:tr>
        <w:trPr>
          <w:trHeight w:val="615" w:hRule="atLeast"/>
        </w:trPr>
        <w:tc>
          <w:tcPr>
            <w:tcW w:w="5642" w:type="dxa"/>
          </w:tcPr>
          <w:p>
            <w:pPr>
              <w:pStyle w:val="TableParagraph"/>
              <w:spacing w:before="172"/>
              <w:ind w:left="8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Name:</w:t>
            </w:r>
          </w:p>
        </w:tc>
        <w:tc>
          <w:tcPr>
            <w:tcW w:w="5642" w:type="dxa"/>
          </w:tcPr>
          <w:p>
            <w:pPr>
              <w:pStyle w:val="TableParagraph"/>
              <w:spacing w:line="280" w:lineRule="atLeast" w:before="19"/>
              <w:ind w:right="320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Member Organisation:</w:t>
            </w:r>
          </w:p>
        </w:tc>
      </w:tr>
      <w:tr>
        <w:trPr>
          <w:trHeight w:val="615" w:hRule="atLeast"/>
        </w:trPr>
        <w:tc>
          <w:tcPr>
            <w:tcW w:w="5642" w:type="dxa"/>
          </w:tcPr>
          <w:p>
            <w:pPr>
              <w:pStyle w:val="TableParagraph"/>
              <w:spacing w:before="17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Email:</w:t>
            </w:r>
          </w:p>
        </w:tc>
        <w:tc>
          <w:tcPr>
            <w:tcW w:w="5642" w:type="dxa"/>
          </w:tcPr>
          <w:p>
            <w:pPr>
              <w:pStyle w:val="TableParagraph"/>
              <w:spacing w:before="17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Date:</w:t>
            </w:r>
          </w:p>
        </w:tc>
      </w:tr>
      <w:tr>
        <w:trPr>
          <w:trHeight w:val="483" w:hRule="atLeast"/>
        </w:trPr>
        <w:tc>
          <w:tcPr>
            <w:tcW w:w="5642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Delivery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Address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(cannot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PO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Box):</w:t>
            </w:r>
          </w:p>
        </w:tc>
        <w:tc>
          <w:tcPr>
            <w:tcW w:w="5642" w:type="dxa"/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District:</w:t>
            </w:r>
          </w:p>
        </w:tc>
      </w:tr>
      <w:tr>
        <w:trPr>
          <w:trHeight w:val="436" w:hRule="atLeast"/>
        </w:trPr>
        <w:tc>
          <w:tcPr>
            <w:tcW w:w="5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</w:tcPr>
          <w:p>
            <w:pPr>
              <w:pStyle w:val="TableParagraph"/>
              <w:spacing w:before="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Postcode:</w:t>
            </w:r>
          </w:p>
        </w:tc>
      </w:tr>
      <w:tr>
        <w:trPr>
          <w:trHeight w:val="445" w:hRule="atLeast"/>
        </w:trPr>
        <w:tc>
          <w:tcPr>
            <w:tcW w:w="5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2" w:type="dxa"/>
          </w:tcPr>
          <w:p>
            <w:pPr>
              <w:pStyle w:val="TableParagraph"/>
              <w:spacing w:before="8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Phone:</w:t>
            </w:r>
          </w:p>
        </w:tc>
      </w:tr>
      <w:tr>
        <w:trPr>
          <w:trHeight w:val="673" w:hRule="atLeast"/>
        </w:trPr>
        <w:tc>
          <w:tcPr>
            <w:tcW w:w="11284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Delivery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Instructions:</w:t>
            </w:r>
          </w:p>
        </w:tc>
      </w:tr>
    </w:tbl>
    <w:p>
      <w:pPr>
        <w:pStyle w:val="BodyText"/>
        <w:spacing w:before="50"/>
        <w:rPr>
          <w:rFonts w:ascii="Museo 700"/>
          <w:b/>
          <w:sz w:val="20"/>
        </w:rPr>
      </w:pPr>
    </w:p>
    <w:tbl>
      <w:tblPr>
        <w:tblW w:w="0" w:type="auto"/>
        <w:jc w:val="left"/>
        <w:tblInd w:w="308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4"/>
        <w:gridCol w:w="1176"/>
        <w:gridCol w:w="1351"/>
        <w:gridCol w:w="1213"/>
        <w:gridCol w:w="1235"/>
        <w:gridCol w:w="2575"/>
      </w:tblGrid>
      <w:tr>
        <w:trPr>
          <w:trHeight w:val="823" w:hRule="atLeast"/>
        </w:trPr>
        <w:tc>
          <w:tcPr>
            <w:tcW w:w="3734" w:type="dxa"/>
            <w:shd w:val="clear" w:color="auto" w:fill="1A315C"/>
          </w:tcPr>
          <w:p>
            <w:pPr>
              <w:pStyle w:val="TableParagraph"/>
              <w:ind w:left="20"/>
              <w:jc w:val="center"/>
              <w:rPr>
                <w:rFonts w:ascii="Museo 700"/>
                <w:b/>
                <w:sz w:val="24"/>
              </w:rPr>
            </w:pPr>
            <w:r>
              <w:rPr>
                <w:rFonts w:ascii="Museo 700"/>
                <w:b/>
                <w:color w:val="FFFFFF"/>
                <w:spacing w:val="-4"/>
                <w:sz w:val="24"/>
              </w:rPr>
              <w:t>Item</w:t>
            </w:r>
          </w:p>
        </w:tc>
        <w:tc>
          <w:tcPr>
            <w:tcW w:w="1176" w:type="dxa"/>
            <w:shd w:val="clear" w:color="auto" w:fill="1A315C"/>
          </w:tcPr>
          <w:p>
            <w:pPr>
              <w:pStyle w:val="TableParagraph"/>
              <w:ind w:left="101" w:right="57" w:hanging="21"/>
              <w:rPr>
                <w:rFonts w:ascii="Museo 700"/>
                <w:b/>
                <w:sz w:val="24"/>
              </w:rPr>
            </w:pPr>
            <w:r>
              <w:rPr>
                <w:rFonts w:ascii="Museo 700"/>
                <w:b/>
                <w:color w:val="FFFFFF"/>
                <w:spacing w:val="-2"/>
                <w:sz w:val="24"/>
              </w:rPr>
              <w:t>Quantity </w:t>
            </w:r>
            <w:r>
              <w:rPr>
                <w:rFonts w:ascii="Museo 700"/>
                <w:b/>
                <w:color w:val="FFFFFF"/>
                <w:sz w:val="24"/>
              </w:rPr>
              <w:t>Per</w:t>
            </w:r>
            <w:r>
              <w:rPr>
                <w:rFonts w:ascii="Museo 700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Museo 700"/>
                <w:b/>
                <w:color w:val="FFFFFF"/>
                <w:spacing w:val="-4"/>
                <w:sz w:val="24"/>
              </w:rPr>
              <w:t>Pack</w:t>
            </w:r>
          </w:p>
        </w:tc>
        <w:tc>
          <w:tcPr>
            <w:tcW w:w="1351" w:type="dxa"/>
            <w:shd w:val="clear" w:color="auto" w:fill="1A315C"/>
          </w:tcPr>
          <w:p>
            <w:pPr>
              <w:pStyle w:val="TableParagraph"/>
              <w:ind w:left="116" w:right="93" w:firstLine="298"/>
              <w:rPr>
                <w:rFonts w:ascii="Museo 700"/>
                <w:b/>
                <w:sz w:val="24"/>
              </w:rPr>
            </w:pPr>
            <w:r>
              <w:rPr>
                <w:rFonts w:ascii="Museo 700"/>
                <w:b/>
                <w:color w:val="FFFFFF"/>
                <w:spacing w:val="-4"/>
                <w:sz w:val="24"/>
              </w:rPr>
              <w:t>Cost </w:t>
            </w:r>
            <w:r>
              <w:rPr>
                <w:rFonts w:ascii="Museo 700"/>
                <w:b/>
                <w:color w:val="FFFFFF"/>
                <w:sz w:val="24"/>
              </w:rPr>
              <w:t>(inc.</w:t>
            </w:r>
            <w:r>
              <w:rPr>
                <w:rFonts w:ascii="Museo 700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Museo 700"/>
                <w:b/>
                <w:color w:val="FFFFFF"/>
                <w:sz w:val="24"/>
              </w:rPr>
              <w:t>GST)</w:t>
            </w:r>
          </w:p>
        </w:tc>
        <w:tc>
          <w:tcPr>
            <w:tcW w:w="1213" w:type="dxa"/>
            <w:shd w:val="clear" w:color="auto" w:fill="1A315C"/>
          </w:tcPr>
          <w:p>
            <w:pPr>
              <w:pStyle w:val="TableParagraph"/>
              <w:ind w:left="134" w:right="106" w:hanging="1"/>
              <w:rPr>
                <w:rFonts w:ascii="Museo 700"/>
                <w:b/>
                <w:sz w:val="24"/>
              </w:rPr>
            </w:pPr>
            <w:r>
              <w:rPr>
                <w:rFonts w:ascii="Museo 700"/>
                <w:b/>
                <w:color w:val="FFFFFF"/>
                <w:spacing w:val="-2"/>
                <w:sz w:val="24"/>
              </w:rPr>
              <w:t>Number </w:t>
            </w:r>
            <w:r>
              <w:rPr>
                <w:rFonts w:ascii="Museo 700"/>
                <w:b/>
                <w:color w:val="FFFFFF"/>
                <w:sz w:val="24"/>
              </w:rPr>
              <w:t>of </w:t>
            </w:r>
            <w:r>
              <w:rPr>
                <w:rFonts w:ascii="Museo 700"/>
                <w:b/>
                <w:color w:val="FFFFFF"/>
                <w:spacing w:val="-4"/>
                <w:sz w:val="24"/>
              </w:rPr>
              <w:t>Packs</w:t>
            </w:r>
          </w:p>
          <w:p>
            <w:pPr>
              <w:pStyle w:val="TableParagraph"/>
              <w:spacing w:line="200" w:lineRule="exact" w:before="0"/>
              <w:ind w:left="179"/>
              <w:rPr>
                <w:rFonts w:ascii="Museo 700"/>
                <w:b/>
                <w:sz w:val="18"/>
              </w:rPr>
            </w:pPr>
            <w:r>
              <w:rPr>
                <w:rFonts w:ascii="Museo 700"/>
                <w:b/>
                <w:color w:val="FFFFFF"/>
                <w:spacing w:val="-2"/>
                <w:sz w:val="18"/>
              </w:rPr>
              <w:t>(quantity)</w:t>
            </w:r>
          </w:p>
        </w:tc>
        <w:tc>
          <w:tcPr>
            <w:tcW w:w="1235" w:type="dxa"/>
            <w:shd w:val="clear" w:color="auto" w:fill="1A315C"/>
          </w:tcPr>
          <w:p>
            <w:pPr>
              <w:pStyle w:val="TableParagraph"/>
              <w:ind w:left="357" w:right="305" w:hanging="30"/>
              <w:rPr>
                <w:rFonts w:ascii="Museo 700"/>
                <w:b/>
                <w:sz w:val="24"/>
              </w:rPr>
            </w:pPr>
            <w:r>
              <w:rPr>
                <w:rFonts w:ascii="Museo 700"/>
                <w:b/>
                <w:color w:val="FFFFFF"/>
                <w:spacing w:val="-6"/>
                <w:sz w:val="24"/>
              </w:rPr>
              <w:t>Total </w:t>
            </w:r>
            <w:r>
              <w:rPr>
                <w:rFonts w:ascii="Museo 700"/>
                <w:b/>
                <w:color w:val="FFFFFF"/>
                <w:spacing w:val="-4"/>
                <w:sz w:val="24"/>
              </w:rPr>
              <w:t>Cost</w:t>
            </w:r>
          </w:p>
        </w:tc>
        <w:tc>
          <w:tcPr>
            <w:tcW w:w="2575" w:type="dxa"/>
            <w:shd w:val="clear" w:color="auto" w:fill="1A315C"/>
          </w:tcPr>
          <w:p>
            <w:pPr>
              <w:pStyle w:val="TableParagraph"/>
              <w:ind w:left="23"/>
              <w:jc w:val="center"/>
              <w:rPr>
                <w:rFonts w:ascii="Museo 700"/>
                <w:b/>
                <w:sz w:val="24"/>
              </w:rPr>
            </w:pPr>
            <w:r>
              <w:rPr>
                <w:rFonts w:ascii="Museo 700"/>
                <w:b/>
                <w:color w:val="FFFFFF"/>
                <w:sz w:val="24"/>
              </w:rPr>
              <w:t>How</w:t>
            </w:r>
            <w:r>
              <w:rPr>
                <w:rFonts w:ascii="Museo 700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Museo 700"/>
                <w:b/>
                <w:color w:val="FFFFFF"/>
                <w:sz w:val="24"/>
              </w:rPr>
              <w:t>Do</w:t>
            </w:r>
            <w:r>
              <w:rPr>
                <w:rFonts w:ascii="Museo 700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Museo 700"/>
                <w:b/>
                <w:color w:val="FFFFFF"/>
                <w:sz w:val="24"/>
              </w:rPr>
              <w:t>You</w:t>
            </w:r>
            <w:r>
              <w:rPr>
                <w:rFonts w:ascii="Museo 700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Museo 700"/>
                <w:b/>
                <w:color w:val="FFFFFF"/>
                <w:sz w:val="24"/>
              </w:rPr>
              <w:t>Wish</w:t>
            </w:r>
            <w:r>
              <w:rPr>
                <w:rFonts w:ascii="Museo 700"/>
                <w:b/>
                <w:color w:val="FFFFFF"/>
                <w:spacing w:val="-16"/>
                <w:sz w:val="24"/>
              </w:rPr>
              <w:t> </w:t>
            </w:r>
            <w:r>
              <w:rPr>
                <w:rFonts w:ascii="Museo 700"/>
                <w:b/>
                <w:color w:val="FFFFFF"/>
                <w:sz w:val="24"/>
              </w:rPr>
              <w:t>To </w:t>
            </w:r>
            <w:r>
              <w:rPr>
                <w:rFonts w:ascii="Museo 700"/>
                <w:b/>
                <w:color w:val="FFFFFF"/>
                <w:spacing w:val="-2"/>
                <w:sz w:val="24"/>
              </w:rPr>
              <w:t>Purchase?</w:t>
            </w:r>
          </w:p>
          <w:p>
            <w:pPr>
              <w:pStyle w:val="TableParagraph"/>
              <w:spacing w:line="200" w:lineRule="exact" w:before="0"/>
              <w:ind w:left="23" w:right="3"/>
              <w:jc w:val="center"/>
              <w:rPr>
                <w:rFonts w:ascii="Museo 700"/>
                <w:b/>
                <w:sz w:val="18"/>
              </w:rPr>
            </w:pPr>
            <w:r>
              <w:rPr>
                <w:rFonts w:ascii="Museo 700"/>
                <w:b/>
                <w:color w:val="FFFFFF"/>
                <w:sz w:val="18"/>
              </w:rPr>
              <w:t>(circle/highlight</w:t>
            </w:r>
            <w:r>
              <w:rPr>
                <w:rFonts w:ascii="Museo 700"/>
                <w:b/>
                <w:color w:val="FFFFFF"/>
                <w:spacing w:val="-7"/>
                <w:sz w:val="18"/>
              </w:rPr>
              <w:t> </w:t>
            </w:r>
            <w:r>
              <w:rPr>
                <w:rFonts w:ascii="Museo 700"/>
                <w:b/>
                <w:color w:val="FFFFFF"/>
                <w:spacing w:val="-4"/>
                <w:sz w:val="18"/>
              </w:rPr>
              <w:t>one)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1.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Street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Sign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$92.63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2.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Street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Sign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Overlay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Sticker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$30.94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3.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Letterbox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Sticker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$28.81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4.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Window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Sticker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$32.66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5.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Prevention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Sticker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$34.50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6.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CCTV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Sticker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$35.97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7.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Sheet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x24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Logo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Stickers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$1.84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8.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Wipeable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Magnet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$73.53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9.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NS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DL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Brochure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$6.16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10.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A5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Kaimanaaki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Booklet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$26.83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11.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A5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Manaaki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Street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Book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$3.70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12.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Rural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Safety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Brochure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50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$7.26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13.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Rural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Sign:</w:t>
            </w:r>
            <w:r>
              <w:rPr>
                <w:color w:val="231F20"/>
                <w:spacing w:val="-2"/>
                <w:sz w:val="24"/>
              </w:rPr>
              <w:t> Cameras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$25.24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23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14.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Rural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Sign: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Hunters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$25.55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2"/>
              <w:ind w:left="23" w:right="3"/>
              <w:jc w:val="center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15.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Vistro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Pens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4"/>
                <w:sz w:val="24"/>
              </w:rPr>
              <w:t> Blue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$11.80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16.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Vistro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Pens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-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Pink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$11.80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17.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House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Magnet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+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Notepad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10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$19.20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18.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Wiro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Notebook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$8.70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5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  <w:tr>
        <w:trPr>
          <w:trHeight w:val="320" w:hRule="atLeast"/>
        </w:trPr>
        <w:tc>
          <w:tcPr>
            <w:tcW w:w="3734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color w:val="231F20"/>
                <w:sz w:val="24"/>
              </w:rPr>
              <w:t>19.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Lanyard</w:t>
            </w:r>
          </w:p>
        </w:tc>
        <w:tc>
          <w:tcPr>
            <w:tcW w:w="117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351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$0.90</w:t>
            </w:r>
          </w:p>
        </w:tc>
        <w:tc>
          <w:tcPr>
            <w:tcW w:w="121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5" w:type="dxa"/>
          </w:tcPr>
          <w:p>
            <w:pPr>
              <w:pStyle w:val="TableParagraph"/>
              <w:spacing w:before="36"/>
              <w:ind w:left="23" w:right="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Resource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Credit</w:t>
            </w:r>
            <w:r>
              <w:rPr>
                <w:color w:val="231F20"/>
                <w:spacing w:val="44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4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Invoice</w:t>
            </w:r>
          </w:p>
        </w:tc>
      </w:tr>
    </w:tbl>
    <w:p>
      <w:pPr>
        <w:pStyle w:val="BodyText"/>
        <w:spacing w:before="15"/>
        <w:rPr>
          <w:rFonts w:ascii="Museo 700"/>
          <w:b/>
        </w:rPr>
      </w:pPr>
    </w:p>
    <w:p>
      <w:pPr>
        <w:pStyle w:val="BodyText"/>
        <w:tabs>
          <w:tab w:pos="9012" w:val="left" w:leader="none"/>
        </w:tabs>
        <w:ind w:left="6545"/>
        <w:rPr>
          <w:rFonts w:ascii="Museo 700"/>
          <w:b/>
        </w:rPr>
      </w:pPr>
      <w:r>
        <w:rPr>
          <w:rFonts w:ascii="Museo 700"/>
          <w:b/>
          <w:color w:val="231F20"/>
          <w:spacing w:val="-2"/>
        </w:rPr>
        <w:t>Total</w:t>
      </w:r>
      <w:r>
        <w:rPr>
          <w:rFonts w:ascii="Museo 700"/>
          <w:b/>
          <w:color w:val="231F20"/>
          <w:spacing w:val="-8"/>
        </w:rPr>
        <w:t> </w:t>
      </w:r>
      <w:r>
        <w:rPr>
          <w:rFonts w:ascii="Museo 700"/>
          <w:b/>
          <w:color w:val="231F20"/>
        </w:rPr>
        <w:t>Cost:</w:t>
      </w:r>
      <w:r>
        <w:rPr>
          <w:rFonts w:ascii="Museo 700"/>
          <w:b/>
          <w:color w:val="231F20"/>
          <w:spacing w:val="-22"/>
        </w:rPr>
        <w:t> </w:t>
      </w:r>
      <w:r>
        <w:rPr>
          <w:rFonts w:ascii="Museo 700"/>
          <w:b/>
          <w:color w:val="231F20"/>
          <w:u w:val="single" w:color="231F20"/>
        </w:rPr>
        <w:tab/>
      </w:r>
    </w:p>
    <w:p>
      <w:pPr>
        <w:pStyle w:val="BodyText"/>
        <w:spacing w:before="112"/>
        <w:ind w:left="288" w:right="83"/>
        <w:rPr>
          <w:b w:val="0"/>
        </w:rPr>
      </w:pPr>
      <w:r>
        <w:rPr>
          <w:b w:val="0"/>
          <w:color w:val="ED145B"/>
        </w:rPr>
        <w:t>Customised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items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such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as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business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cards,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pull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up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banners,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flags,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name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badges,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vehicle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magnets</w:t>
      </w:r>
      <w:r>
        <w:rPr>
          <w:b w:val="0"/>
          <w:color w:val="ED145B"/>
          <w:spacing w:val="-4"/>
        </w:rPr>
        <w:t> </w:t>
      </w:r>
      <w:r>
        <w:rPr>
          <w:b w:val="0"/>
          <w:color w:val="ED145B"/>
        </w:rPr>
        <w:t>etc. can be ordered through the </w:t>
      </w:r>
      <w:r>
        <w:rPr>
          <w:b w:val="0"/>
          <w:color w:val="205E9E"/>
          <w:u w:val="single" w:color="205E9E"/>
        </w:rPr>
        <w:t>Design/Brand Requests Form</w:t>
      </w:r>
      <w:r>
        <w:rPr>
          <w:b w:val="0"/>
          <w:color w:val="205E9E"/>
          <w:u w:val="none"/>
        </w:rPr>
        <w:t> </w:t>
      </w:r>
      <w:r>
        <w:rPr>
          <w:b w:val="0"/>
          <w:color w:val="ED145B"/>
          <w:u w:val="none"/>
        </w:rPr>
        <w:t>in the Toolkit.</w:t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useo 700">
    <w:altName w:val="Museo 700"/>
    <w:charset w:val="0"/>
    <w:family w:val="modern"/>
    <w:pitch w:val="variable"/>
  </w:font>
  <w:font w:name="Museo 300">
    <w:altName w:val="Museo 300"/>
    <w:charset w:val="0"/>
    <w:family w:val="modern"/>
    <w:pitch w:val="variable"/>
  </w:font>
  <w:font w:name="Museo 500">
    <w:altName w:val="Museo 500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useo 300" w:hAnsi="Museo 300" w:eastAsia="Museo 300" w:cs="Museo 300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useo 500" w:hAnsi="Museo 500" w:eastAsia="Museo 500" w:cs="Museo 500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"/>
      <w:ind w:left="79"/>
    </w:pPr>
    <w:rPr>
      <w:rFonts w:ascii="Museo 300" w:hAnsi="Museo 300" w:eastAsia="Museo 300" w:cs="Museo 300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kirsty@neighbourhoodsupport.co.n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2026-02-10T02:56:44Z</dcterms:created>
  <dcterms:modified xsi:type="dcterms:W3CDTF">2026-02-10T02:56:44Z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18.0</vt:lpwstr>
  </property>
</Properties>
</file>